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3859D" w14:textId="77777777" w:rsidR="00744082" w:rsidRPr="00152F67" w:rsidRDefault="0011037D" w:rsidP="00744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44082" w:rsidRPr="00152F67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- график</w:t>
      </w:r>
      <w:r w:rsidR="00744082" w:rsidRPr="00152F67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  <w:r w:rsidR="0015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082" w:rsidRPr="00152F67">
        <w:rPr>
          <w:rFonts w:ascii="Times New Roman" w:hAnsi="Times New Roman" w:cs="Times New Roman"/>
          <w:b/>
          <w:sz w:val="24"/>
          <w:szCs w:val="24"/>
        </w:rPr>
        <w:t xml:space="preserve">по подготовке и проведению НОК ОД </w:t>
      </w:r>
      <w:r w:rsidR="00811C22" w:rsidRPr="00152F67">
        <w:rPr>
          <w:rFonts w:ascii="Times New Roman" w:hAnsi="Times New Roman" w:cs="Times New Roman"/>
          <w:b/>
          <w:sz w:val="24"/>
          <w:szCs w:val="24"/>
        </w:rPr>
        <w:t xml:space="preserve">– 2024                                                                                                                             </w:t>
      </w:r>
      <w:r w:rsidR="00744082" w:rsidRPr="00152F6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52F67" w:rsidRPr="00152F67">
        <w:rPr>
          <w:rFonts w:ascii="Times New Roman" w:hAnsi="Times New Roman" w:cs="Times New Roman"/>
          <w:b/>
          <w:sz w:val="24"/>
          <w:szCs w:val="24"/>
        </w:rPr>
        <w:t>МБОУ «Новополтавская СОШ им.Н.В.Курченко»</w:t>
      </w:r>
      <w:r w:rsidR="00811C22" w:rsidRPr="00152F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44082" w:rsidRPr="00152F67">
        <w:rPr>
          <w:rFonts w:ascii="Times New Roman" w:hAnsi="Times New Roman" w:cs="Times New Roman"/>
          <w:b/>
          <w:sz w:val="24"/>
          <w:szCs w:val="24"/>
        </w:rPr>
        <w:t xml:space="preserve">Ключевского района в 2024 году 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418"/>
        <w:gridCol w:w="1559"/>
        <w:gridCol w:w="4961"/>
        <w:gridCol w:w="1473"/>
      </w:tblGrid>
      <w:tr w:rsidR="00744082" w:rsidRPr="00152F67" w14:paraId="1D436ABE" w14:textId="77777777" w:rsidTr="00506ACD">
        <w:trPr>
          <w:trHeight w:val="570"/>
        </w:trPr>
        <w:tc>
          <w:tcPr>
            <w:tcW w:w="851" w:type="dxa"/>
          </w:tcPr>
          <w:p w14:paraId="2929A9B5" w14:textId="77777777" w:rsidR="00744082" w:rsidRPr="00152F67" w:rsidRDefault="00744082" w:rsidP="001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3E605E25" w14:textId="77777777" w:rsidR="00744082" w:rsidRPr="00152F67" w:rsidRDefault="00744082" w:rsidP="001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14:paraId="12087FAB" w14:textId="77777777" w:rsidR="00744082" w:rsidRPr="00152F67" w:rsidRDefault="00744082" w:rsidP="001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14:paraId="6B168EDF" w14:textId="77777777" w:rsidR="00744082" w:rsidRPr="00152F67" w:rsidRDefault="00744082" w:rsidP="001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961" w:type="dxa"/>
          </w:tcPr>
          <w:p w14:paraId="5B73F35A" w14:textId="77777777" w:rsidR="00744082" w:rsidRPr="00152F67" w:rsidRDefault="00744082" w:rsidP="001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1473" w:type="dxa"/>
          </w:tcPr>
          <w:p w14:paraId="0A4BA4BB" w14:textId="77777777" w:rsidR="00744082" w:rsidRPr="00152F67" w:rsidRDefault="00744082" w:rsidP="0012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F67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*</w:t>
            </w:r>
          </w:p>
          <w:p w14:paraId="12FB5607" w14:textId="77777777" w:rsidR="00744082" w:rsidRPr="00152F67" w:rsidRDefault="00744082" w:rsidP="0012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17F1" w14:textId="77777777" w:rsidR="00744082" w:rsidRPr="00152F67" w:rsidRDefault="00744082" w:rsidP="0012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CD" w:rsidRPr="00152F67" w14:paraId="41D46281" w14:textId="77777777" w:rsidTr="00B451AE">
        <w:trPr>
          <w:trHeight w:val="225"/>
        </w:trPr>
        <w:tc>
          <w:tcPr>
            <w:tcW w:w="14514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tbl>
            <w:tblPr>
              <w:tblStyle w:val="a3"/>
              <w:tblW w:w="15425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4285"/>
              <w:gridCol w:w="1356"/>
              <w:gridCol w:w="1701"/>
              <w:gridCol w:w="4848"/>
              <w:gridCol w:w="2497"/>
            </w:tblGrid>
            <w:tr w:rsidR="00506ACD" w:rsidRPr="00152F67" w14:paraId="6F847FDA" w14:textId="77777777" w:rsidTr="00744082">
              <w:trPr>
                <w:trHeight w:val="150"/>
              </w:trPr>
              <w:tc>
                <w:tcPr>
                  <w:tcW w:w="15425" w:type="dxa"/>
                  <w:gridSpan w:val="6"/>
                </w:tcPr>
                <w:p w14:paraId="3E62CDF8" w14:textId="77777777" w:rsidR="00506ACD" w:rsidRPr="00152F67" w:rsidRDefault="00506ACD" w:rsidP="008162E9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Организационное обеспечение подготовки и проведения НОК ОД в ОО</w:t>
                  </w:r>
                </w:p>
              </w:tc>
            </w:tr>
            <w:tr w:rsidR="00506ACD" w:rsidRPr="00152F67" w14:paraId="0CE85E7D" w14:textId="77777777" w:rsidTr="00407443">
              <w:trPr>
                <w:trHeight w:val="1350"/>
              </w:trPr>
              <w:tc>
                <w:tcPr>
                  <w:tcW w:w="738" w:type="dxa"/>
                </w:tcPr>
                <w:p w14:paraId="4929C974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4285" w:type="dxa"/>
                </w:tcPr>
                <w:p w14:paraId="63223956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Назначение ответственных лиц за проведение НОК ОД в ОО</w:t>
                  </w:r>
                </w:p>
                <w:p w14:paraId="32FE7C0C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E9B019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15A3D3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14:paraId="583A88FA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27.05.2024 </w:t>
                  </w:r>
                </w:p>
              </w:tc>
              <w:tc>
                <w:tcPr>
                  <w:tcW w:w="1701" w:type="dxa"/>
                </w:tcPr>
                <w:p w14:paraId="58A5C8EB" w14:textId="77777777" w:rsidR="00506ACD" w:rsidRPr="00152F67" w:rsidRDefault="00152F6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Осипенко Е.А.</w:t>
                  </w:r>
                </w:p>
              </w:tc>
              <w:tc>
                <w:tcPr>
                  <w:tcW w:w="4848" w:type="dxa"/>
                </w:tcPr>
                <w:p w14:paraId="6B19C100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о назначении ответственных за проведение НОК ОД в ОО.  </w:t>
                  </w:r>
                </w:p>
                <w:p w14:paraId="560E10D7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информации в  комитет по образованию</w:t>
                  </w:r>
                </w:p>
              </w:tc>
              <w:tc>
                <w:tcPr>
                  <w:tcW w:w="2497" w:type="dxa"/>
                </w:tcPr>
                <w:p w14:paraId="74A8DB0C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CD" w:rsidRPr="00152F67" w14:paraId="0CBCBF09" w14:textId="77777777" w:rsidTr="00407443">
              <w:trPr>
                <w:trHeight w:val="1065"/>
              </w:trPr>
              <w:tc>
                <w:tcPr>
                  <w:tcW w:w="738" w:type="dxa"/>
                </w:tcPr>
                <w:p w14:paraId="497D9017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3.2.</w:t>
                  </w:r>
                </w:p>
              </w:tc>
              <w:tc>
                <w:tcPr>
                  <w:tcW w:w="4285" w:type="dxa"/>
                </w:tcPr>
                <w:p w14:paraId="710DA269" w14:textId="77777777" w:rsidR="00506ACD" w:rsidRPr="00152F67" w:rsidRDefault="00506ACD" w:rsidP="001273D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Составление плана – графика  организации и проведения НОК ОД -2024 г. (см. образец приложение 3).</w:t>
                  </w:r>
                </w:p>
              </w:tc>
              <w:tc>
                <w:tcPr>
                  <w:tcW w:w="1356" w:type="dxa"/>
                </w:tcPr>
                <w:p w14:paraId="331C911A" w14:textId="77777777" w:rsidR="00506ACD" w:rsidRPr="00152F67" w:rsidRDefault="00506ACD" w:rsidP="001273D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до 01.06.2024</w:t>
                  </w:r>
                </w:p>
              </w:tc>
              <w:tc>
                <w:tcPr>
                  <w:tcW w:w="1701" w:type="dxa"/>
                </w:tcPr>
                <w:p w14:paraId="69F76F21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Курганская Т.И.</w:t>
                  </w:r>
                </w:p>
              </w:tc>
              <w:tc>
                <w:tcPr>
                  <w:tcW w:w="4848" w:type="dxa"/>
                </w:tcPr>
                <w:p w14:paraId="546F3947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руководителя ОО об утвержде-</w:t>
                  </w:r>
                </w:p>
                <w:p w14:paraId="49F52F09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нии плана-графика. Размещение плана</w:t>
                  </w:r>
                </w:p>
                <w:p w14:paraId="5E1A48BB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сайтах ОО </w:t>
                  </w:r>
                </w:p>
              </w:tc>
              <w:tc>
                <w:tcPr>
                  <w:tcW w:w="2497" w:type="dxa"/>
                </w:tcPr>
                <w:p w14:paraId="31650D52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CD" w:rsidRPr="00152F67" w14:paraId="5E68FB6E" w14:textId="77777777" w:rsidTr="00407443">
              <w:trPr>
                <w:trHeight w:val="1335"/>
              </w:trPr>
              <w:tc>
                <w:tcPr>
                  <w:tcW w:w="738" w:type="dxa"/>
                </w:tcPr>
                <w:p w14:paraId="3FF9713F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3.3.</w:t>
                  </w:r>
                </w:p>
              </w:tc>
              <w:tc>
                <w:tcPr>
                  <w:tcW w:w="4285" w:type="dxa"/>
                </w:tcPr>
                <w:p w14:paraId="5F7A4178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Назначение независимого эксперта для проведения НОК ОД,  направление данных в комитет по образованию</w:t>
                  </w:r>
                </w:p>
                <w:p w14:paraId="702E92A6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14:paraId="45BCE663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01.06.2024 </w:t>
                  </w:r>
                </w:p>
              </w:tc>
              <w:tc>
                <w:tcPr>
                  <w:tcW w:w="1701" w:type="dxa"/>
                </w:tcPr>
                <w:p w14:paraId="7ADF3602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Осипенко Е.А., Курганская Т.И.</w:t>
                  </w:r>
                </w:p>
              </w:tc>
              <w:tc>
                <w:tcPr>
                  <w:tcW w:w="4848" w:type="dxa"/>
                </w:tcPr>
                <w:p w14:paraId="6027E6F5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о назначении независимого эксперта для  участия в  НОК ОД.  </w:t>
                  </w:r>
                </w:p>
                <w:p w14:paraId="75D42522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информации в комитет по образованию</w:t>
                  </w:r>
                </w:p>
              </w:tc>
              <w:tc>
                <w:tcPr>
                  <w:tcW w:w="2497" w:type="dxa"/>
                </w:tcPr>
                <w:p w14:paraId="66A18B46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CD" w:rsidRPr="00152F67" w14:paraId="1728ED4C" w14:textId="77777777" w:rsidTr="00407443">
              <w:trPr>
                <w:trHeight w:val="315"/>
              </w:trPr>
              <w:tc>
                <w:tcPr>
                  <w:tcW w:w="738" w:type="dxa"/>
                </w:tcPr>
                <w:p w14:paraId="7C82A697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3.4.</w:t>
                  </w:r>
                </w:p>
              </w:tc>
              <w:tc>
                <w:tcPr>
                  <w:tcW w:w="4285" w:type="dxa"/>
                </w:tcPr>
                <w:p w14:paraId="3B3DE3D2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в комитет по образованию адреса официального сайта ОО </w:t>
                  </w:r>
                </w:p>
              </w:tc>
              <w:tc>
                <w:tcPr>
                  <w:tcW w:w="1356" w:type="dxa"/>
                </w:tcPr>
                <w:p w14:paraId="5059B798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01.06.2024</w:t>
                  </w:r>
                </w:p>
              </w:tc>
              <w:tc>
                <w:tcPr>
                  <w:tcW w:w="1701" w:type="dxa"/>
                </w:tcPr>
                <w:p w14:paraId="1CE526ED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Курганская Т.И.</w:t>
                  </w:r>
                </w:p>
              </w:tc>
              <w:tc>
                <w:tcPr>
                  <w:tcW w:w="4848" w:type="dxa"/>
                </w:tcPr>
                <w:p w14:paraId="1E130A5F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Ссылки на сайты </w:t>
                  </w:r>
                </w:p>
              </w:tc>
              <w:tc>
                <w:tcPr>
                  <w:tcW w:w="2497" w:type="dxa"/>
                </w:tcPr>
                <w:p w14:paraId="5B81A1CC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CD" w:rsidRPr="00152F67" w14:paraId="463B73E1" w14:textId="77777777" w:rsidTr="00407443">
              <w:trPr>
                <w:trHeight w:val="276"/>
              </w:trPr>
              <w:tc>
                <w:tcPr>
                  <w:tcW w:w="738" w:type="dxa"/>
                </w:tcPr>
                <w:p w14:paraId="18243C73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3.5.</w:t>
                  </w:r>
                </w:p>
              </w:tc>
              <w:tc>
                <w:tcPr>
                  <w:tcW w:w="4285" w:type="dxa"/>
                </w:tcPr>
                <w:p w14:paraId="412FD853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</w:t>
                  </w:r>
                  <w:r w:rsidR="005F3D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вопроса на совещании </w:t>
                  </w: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подготовке и проведению НОК ОД</w:t>
                  </w:r>
                </w:p>
              </w:tc>
              <w:tc>
                <w:tcPr>
                  <w:tcW w:w="1356" w:type="dxa"/>
                </w:tcPr>
                <w:p w14:paraId="638ACC1B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01.06.2024 </w:t>
                  </w:r>
                </w:p>
              </w:tc>
              <w:tc>
                <w:tcPr>
                  <w:tcW w:w="1701" w:type="dxa"/>
                </w:tcPr>
                <w:p w14:paraId="5EC50D7C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Осипенко Е.А.</w:t>
                  </w:r>
                </w:p>
              </w:tc>
              <w:tc>
                <w:tcPr>
                  <w:tcW w:w="4848" w:type="dxa"/>
                </w:tcPr>
                <w:p w14:paraId="48A33A8B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совещания</w:t>
                  </w:r>
                  <w:r w:rsidR="00506ACD"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97" w:type="dxa"/>
                </w:tcPr>
                <w:p w14:paraId="3909C0EF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CD" w:rsidRPr="00152F67" w14:paraId="1B24B279" w14:textId="77777777" w:rsidTr="00407443">
              <w:trPr>
                <w:trHeight w:val="825"/>
              </w:trPr>
              <w:tc>
                <w:tcPr>
                  <w:tcW w:w="738" w:type="dxa"/>
                </w:tcPr>
                <w:p w14:paraId="71D95D85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3.6.</w:t>
                  </w:r>
                </w:p>
              </w:tc>
              <w:tc>
                <w:tcPr>
                  <w:tcW w:w="4285" w:type="dxa"/>
                </w:tcPr>
                <w:p w14:paraId="3AE5AEE7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актуальности сведений об ОО/ДОО в утвержденном Минобрнауки списке.</w:t>
                  </w:r>
                </w:p>
              </w:tc>
              <w:tc>
                <w:tcPr>
                  <w:tcW w:w="1356" w:type="dxa"/>
                </w:tcPr>
                <w:p w14:paraId="1873A9DD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01.06.2024</w:t>
                  </w:r>
                </w:p>
              </w:tc>
              <w:tc>
                <w:tcPr>
                  <w:tcW w:w="1701" w:type="dxa"/>
                </w:tcPr>
                <w:p w14:paraId="284843E0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Курганская Т.И.</w:t>
                  </w:r>
                  <w:r w:rsidR="00506ACD"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48" w:type="dxa"/>
                </w:tcPr>
                <w:p w14:paraId="7760B1E0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информации в комитет </w:t>
                  </w:r>
                </w:p>
                <w:p w14:paraId="5394E5D8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образованию </w:t>
                  </w:r>
                </w:p>
              </w:tc>
              <w:tc>
                <w:tcPr>
                  <w:tcW w:w="2497" w:type="dxa"/>
                </w:tcPr>
                <w:p w14:paraId="124278E5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CD" w:rsidRPr="00152F67" w14:paraId="30943507" w14:textId="77777777" w:rsidTr="00407443">
              <w:trPr>
                <w:trHeight w:val="2542"/>
              </w:trPr>
              <w:tc>
                <w:tcPr>
                  <w:tcW w:w="738" w:type="dxa"/>
                </w:tcPr>
                <w:p w14:paraId="69DF9828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3.7. </w:t>
                  </w:r>
                </w:p>
              </w:tc>
              <w:tc>
                <w:tcPr>
                  <w:tcW w:w="4285" w:type="dxa"/>
                </w:tcPr>
                <w:p w14:paraId="41DD2C52" w14:textId="77777777" w:rsidR="00506ACD" w:rsidRPr="00152F67" w:rsidRDefault="00506ACD" w:rsidP="001273D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школьников старше 14 лет, родителей/законных представителей через сайты ОО (раздел НОКО), информационные стенды, родительские и классные собрания, электронную почту, чаты о возможности участия в анонимном анкетировании по НОК ОД ОУ в период с  01.09.2024 по 15.10.2024 г </w:t>
                  </w:r>
                </w:p>
              </w:tc>
              <w:tc>
                <w:tcPr>
                  <w:tcW w:w="1356" w:type="dxa"/>
                </w:tcPr>
                <w:p w14:paraId="5CFA0DF2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III</w:t>
                  </w: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 w:eastAsia="ru-RU"/>
                    </w:rPr>
                    <w:t>IV</w:t>
                  </w: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кварталах 2024 г</w:t>
                  </w:r>
                </w:p>
              </w:tc>
              <w:tc>
                <w:tcPr>
                  <w:tcW w:w="1701" w:type="dxa"/>
                </w:tcPr>
                <w:p w14:paraId="7FF5D3AD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Курганская Т.И.</w:t>
                  </w:r>
                </w:p>
              </w:tc>
              <w:tc>
                <w:tcPr>
                  <w:tcW w:w="4848" w:type="dxa"/>
                </w:tcPr>
                <w:p w14:paraId="14C6A117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Информация на официальных сайтах </w:t>
                  </w:r>
                </w:p>
                <w:p w14:paraId="231EB1F8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 в разделе НОКО. </w:t>
                  </w:r>
                </w:p>
              </w:tc>
              <w:tc>
                <w:tcPr>
                  <w:tcW w:w="2497" w:type="dxa"/>
                </w:tcPr>
                <w:p w14:paraId="6B9E3CED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CD" w:rsidRPr="00152F67" w14:paraId="55AF251D" w14:textId="77777777" w:rsidTr="00407443">
              <w:trPr>
                <w:trHeight w:val="247"/>
              </w:trPr>
              <w:tc>
                <w:tcPr>
                  <w:tcW w:w="738" w:type="dxa"/>
                </w:tcPr>
                <w:p w14:paraId="40C31ACB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3.8.</w:t>
                  </w:r>
                </w:p>
              </w:tc>
              <w:tc>
                <w:tcPr>
                  <w:tcW w:w="4285" w:type="dxa"/>
                </w:tcPr>
                <w:p w14:paraId="17E7C201" w14:textId="77777777" w:rsidR="00506ACD" w:rsidRPr="00152F67" w:rsidRDefault="00506ACD" w:rsidP="001273D0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Обеспечение  работы</w:t>
                  </w:r>
                  <w:proofErr w:type="gramEnd"/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всех разделов официальных сайтов ОО  и доступ эксперта в ОО для проведения независимой оценки(см. рекомендации)</w:t>
                  </w:r>
                </w:p>
              </w:tc>
              <w:tc>
                <w:tcPr>
                  <w:tcW w:w="1356" w:type="dxa"/>
                </w:tcPr>
                <w:p w14:paraId="310A5530" w14:textId="77777777" w:rsidR="00506ACD" w:rsidRPr="00152F67" w:rsidRDefault="00506ACD" w:rsidP="001273D0">
                  <w:pPr>
                    <w:contextualSpacing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 01.06.2024 по 15.10.2024</w:t>
                  </w:r>
                </w:p>
                <w:p w14:paraId="7472EE72" w14:textId="77777777" w:rsidR="00506ACD" w:rsidRPr="00152F67" w:rsidRDefault="00506ACD" w:rsidP="001273D0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78328DB6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Осипенко Е.А., Курганская Т.И.</w:t>
                  </w:r>
                </w:p>
              </w:tc>
              <w:tc>
                <w:tcPr>
                  <w:tcW w:w="4848" w:type="dxa"/>
                </w:tcPr>
                <w:p w14:paraId="46737A86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Соответствие содержания сайтов </w:t>
                  </w:r>
                </w:p>
                <w:p w14:paraId="573046D0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приказу </w:t>
                  </w:r>
                </w:p>
              </w:tc>
              <w:tc>
                <w:tcPr>
                  <w:tcW w:w="2497" w:type="dxa"/>
                </w:tcPr>
                <w:p w14:paraId="7219751F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CD" w:rsidRPr="00152F67" w14:paraId="15C04A2D" w14:textId="77777777" w:rsidTr="00407443">
              <w:trPr>
                <w:trHeight w:val="225"/>
              </w:trPr>
              <w:tc>
                <w:tcPr>
                  <w:tcW w:w="738" w:type="dxa"/>
                </w:tcPr>
                <w:p w14:paraId="3B2FB74E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3.9</w:t>
                  </w:r>
                </w:p>
              </w:tc>
              <w:tc>
                <w:tcPr>
                  <w:tcW w:w="4285" w:type="dxa"/>
                </w:tcPr>
                <w:p w14:paraId="30980926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  и обработка информации  ОО/ДОО о  наличии/отсутствии адаптированных образовательных программ для лиц с ОВЗ и инвалидов, о наличии детей с ОВЗ и                                инвалидов, для которых необходима специальная доступная среда.</w:t>
                  </w:r>
                </w:p>
              </w:tc>
              <w:tc>
                <w:tcPr>
                  <w:tcW w:w="1356" w:type="dxa"/>
                </w:tcPr>
                <w:p w14:paraId="53A3BA2A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27.05.2024</w:t>
                  </w:r>
                </w:p>
              </w:tc>
              <w:tc>
                <w:tcPr>
                  <w:tcW w:w="1701" w:type="dxa"/>
                </w:tcPr>
                <w:p w14:paraId="4B29C269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Осипенко Е.А.</w:t>
                  </w:r>
                </w:p>
                <w:p w14:paraId="1C14183A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48" w:type="dxa"/>
                </w:tcPr>
                <w:p w14:paraId="49F239FE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информации в комитет </w:t>
                  </w:r>
                </w:p>
                <w:p w14:paraId="6CA7A5B4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образованию </w:t>
                  </w:r>
                </w:p>
              </w:tc>
              <w:tc>
                <w:tcPr>
                  <w:tcW w:w="2497" w:type="dxa"/>
                </w:tcPr>
                <w:p w14:paraId="768CE1D3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ACD" w:rsidRPr="00152F67" w14:paraId="331425CB" w14:textId="77777777" w:rsidTr="00407443">
              <w:trPr>
                <w:trHeight w:val="1407"/>
              </w:trPr>
              <w:tc>
                <w:tcPr>
                  <w:tcW w:w="738" w:type="dxa"/>
                </w:tcPr>
                <w:p w14:paraId="0CEA50D4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3.10</w:t>
                  </w:r>
                </w:p>
              </w:tc>
              <w:tc>
                <w:tcPr>
                  <w:tcW w:w="4285" w:type="dxa"/>
                </w:tcPr>
                <w:p w14:paraId="142B9C80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самооценки деятельности ОО по 5 критериям НОК ОД и корректирующих мероприятий по результатам самооценки</w:t>
                  </w:r>
                </w:p>
              </w:tc>
              <w:tc>
                <w:tcPr>
                  <w:tcW w:w="1356" w:type="dxa"/>
                </w:tcPr>
                <w:p w14:paraId="681F98EA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15.08.2024 </w:t>
                  </w:r>
                </w:p>
              </w:tc>
              <w:tc>
                <w:tcPr>
                  <w:tcW w:w="1701" w:type="dxa"/>
                </w:tcPr>
                <w:p w14:paraId="1F3A2E9D" w14:textId="77777777" w:rsidR="00506ACD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Осипенко Е.А., Курганская Т.И.</w:t>
                  </w:r>
                </w:p>
              </w:tc>
              <w:tc>
                <w:tcPr>
                  <w:tcW w:w="4848" w:type="dxa"/>
                </w:tcPr>
                <w:p w14:paraId="161AFC34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информации в комитет </w:t>
                  </w:r>
                </w:p>
                <w:p w14:paraId="244A0F17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образованию </w:t>
                  </w:r>
                </w:p>
              </w:tc>
              <w:tc>
                <w:tcPr>
                  <w:tcW w:w="2497" w:type="dxa"/>
                </w:tcPr>
                <w:p w14:paraId="4831A1AC" w14:textId="77777777" w:rsidR="00506ACD" w:rsidRPr="00152F67" w:rsidRDefault="00506ACD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3DD7" w:rsidRPr="00152F67" w14:paraId="689672D4" w14:textId="77777777" w:rsidTr="00407443">
              <w:trPr>
                <w:trHeight w:val="416"/>
              </w:trPr>
              <w:tc>
                <w:tcPr>
                  <w:tcW w:w="738" w:type="dxa"/>
                </w:tcPr>
                <w:p w14:paraId="26FA9C36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3.11</w:t>
                  </w:r>
                </w:p>
              </w:tc>
              <w:tc>
                <w:tcPr>
                  <w:tcW w:w="4285" w:type="dxa"/>
                </w:tcPr>
                <w:p w14:paraId="774797AF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мероприятий по подготовке к НОК ОД в соответствии с планом. </w:t>
                  </w:r>
                </w:p>
                <w:p w14:paraId="10930D23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6BB53A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14:paraId="63147724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15.08.2024 </w:t>
                  </w:r>
                </w:p>
              </w:tc>
              <w:tc>
                <w:tcPr>
                  <w:tcW w:w="1701" w:type="dxa"/>
                </w:tcPr>
                <w:p w14:paraId="232B90B3" w14:textId="77777777" w:rsidR="005F3DD7" w:rsidRPr="00152F67" w:rsidRDefault="005F3DD7" w:rsidP="00BD7F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Осипенко Е.А., Курганская Т.И.</w:t>
                  </w:r>
                </w:p>
              </w:tc>
              <w:tc>
                <w:tcPr>
                  <w:tcW w:w="4848" w:type="dxa"/>
                </w:tcPr>
                <w:p w14:paraId="595AD6BA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Информация в комитет по образованию о проведенных мероприятиях по подготовке к проведению НОК ОД </w:t>
                  </w:r>
                </w:p>
              </w:tc>
              <w:tc>
                <w:tcPr>
                  <w:tcW w:w="2497" w:type="dxa"/>
                </w:tcPr>
                <w:p w14:paraId="0CEC8427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3DD7" w:rsidRPr="00152F67" w14:paraId="08F5BDD5" w14:textId="77777777" w:rsidTr="00407443">
              <w:trPr>
                <w:trHeight w:val="367"/>
              </w:trPr>
              <w:tc>
                <w:tcPr>
                  <w:tcW w:w="738" w:type="dxa"/>
                </w:tcPr>
                <w:p w14:paraId="6EC024BA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3.12</w:t>
                  </w:r>
                </w:p>
              </w:tc>
              <w:tc>
                <w:tcPr>
                  <w:tcW w:w="4285" w:type="dxa"/>
                </w:tcPr>
                <w:p w14:paraId="5C4DDB1F" w14:textId="77777777" w:rsidR="005F3DD7" w:rsidRPr="00152F67" w:rsidRDefault="005F3DD7" w:rsidP="001273D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Направление  в</w:t>
                  </w:r>
                  <w:proofErr w:type="gramEnd"/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комитет по образованию  на почту </w:t>
                  </w:r>
                  <w:hyperlink r:id="rId5" w:history="1">
                    <w:r w:rsidRPr="00152F67">
                      <w:rPr>
                        <w:rFonts w:ascii="Times New Roman" w:eastAsiaTheme="minorEastAsia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kazbanovagn</w:t>
                    </w:r>
                    <w:r w:rsidRPr="00152F67">
                      <w:rPr>
                        <w:rFonts w:ascii="Times New Roman" w:eastAsiaTheme="minorEastAsia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@</w:t>
                    </w:r>
                    <w:r w:rsidRPr="00152F67">
                      <w:rPr>
                        <w:rFonts w:ascii="Times New Roman" w:eastAsiaTheme="minorEastAsia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mail</w:t>
                    </w:r>
                    <w:r w:rsidRPr="00152F67">
                      <w:rPr>
                        <w:rFonts w:ascii="Times New Roman" w:eastAsiaTheme="minorEastAsia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</w:t>
                    </w:r>
                    <w:r w:rsidRPr="00152F67">
                      <w:rPr>
                        <w:rFonts w:ascii="Times New Roman" w:eastAsiaTheme="minorEastAsia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ru-RU"/>
                      </w:rPr>
                      <w:t>ru</w:t>
                    </w:r>
                  </w:hyperlink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отчета  о проведенных мероприятиях по подготовке к НОК ОД -2024   образовательных учреждений в соответствии с составленными планами подготовки с указанием нереализованных мероприятий и причин их невыполнения.</w:t>
                  </w:r>
                </w:p>
              </w:tc>
              <w:tc>
                <w:tcPr>
                  <w:tcW w:w="1356" w:type="dxa"/>
                </w:tcPr>
                <w:p w14:paraId="31DC0F4D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 срок до 20.08.2024</w:t>
                  </w:r>
                </w:p>
              </w:tc>
              <w:tc>
                <w:tcPr>
                  <w:tcW w:w="1701" w:type="dxa"/>
                </w:tcPr>
                <w:p w14:paraId="6243CB0C" w14:textId="77777777" w:rsidR="005F3DD7" w:rsidRPr="00152F67" w:rsidRDefault="005F3DD7" w:rsidP="00BD7F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Осипенко Е.А.,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Курганская Т.И.</w:t>
                  </w:r>
                </w:p>
              </w:tc>
              <w:tc>
                <w:tcPr>
                  <w:tcW w:w="4848" w:type="dxa"/>
                </w:tcPr>
                <w:p w14:paraId="5DD16F89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Направление информации в комитет по образованию для Минобрнауки Алтайского </w:t>
                  </w: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края</w:t>
                  </w:r>
                </w:p>
              </w:tc>
              <w:tc>
                <w:tcPr>
                  <w:tcW w:w="2497" w:type="dxa"/>
                </w:tcPr>
                <w:p w14:paraId="46B0D55A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3DD7" w:rsidRPr="00152F67" w14:paraId="4060402F" w14:textId="77777777" w:rsidTr="00407443">
              <w:trPr>
                <w:trHeight w:val="1980"/>
              </w:trPr>
              <w:tc>
                <w:tcPr>
                  <w:tcW w:w="738" w:type="dxa"/>
                </w:tcPr>
                <w:p w14:paraId="56804994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3.13</w:t>
                  </w:r>
                </w:p>
              </w:tc>
              <w:tc>
                <w:tcPr>
                  <w:tcW w:w="4285" w:type="dxa"/>
                </w:tcPr>
                <w:p w14:paraId="12938B42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НОК ОД </w:t>
                  </w:r>
                </w:p>
              </w:tc>
              <w:tc>
                <w:tcPr>
                  <w:tcW w:w="1356" w:type="dxa"/>
                </w:tcPr>
                <w:p w14:paraId="41522A4F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01.09.2024-15.10.2024 </w:t>
                  </w:r>
                </w:p>
              </w:tc>
              <w:tc>
                <w:tcPr>
                  <w:tcW w:w="1701" w:type="dxa"/>
                </w:tcPr>
                <w:p w14:paraId="082DEF8B" w14:textId="77777777" w:rsidR="005F3DD7" w:rsidRPr="00152F67" w:rsidRDefault="005F3DD7" w:rsidP="00BD7F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Осипенко Е.А., Курганская Т.И., Шперлинг Н.Н.</w:t>
                  </w:r>
                </w:p>
              </w:tc>
              <w:tc>
                <w:tcPr>
                  <w:tcW w:w="4848" w:type="dxa"/>
                </w:tcPr>
                <w:p w14:paraId="654B6EFA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2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Заполнение бланков наблюдения, фотоотчеты </w:t>
                  </w:r>
                </w:p>
              </w:tc>
              <w:tc>
                <w:tcPr>
                  <w:tcW w:w="2497" w:type="dxa"/>
                </w:tcPr>
                <w:p w14:paraId="19ED519A" w14:textId="77777777" w:rsidR="005F3DD7" w:rsidRPr="00152F67" w:rsidRDefault="005F3DD7" w:rsidP="00127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78B309A" w14:textId="77777777" w:rsidR="00506ACD" w:rsidRPr="00152F67" w:rsidRDefault="00506ACD" w:rsidP="00407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772717" w14:textId="01983AE5" w:rsidR="00AC63ED" w:rsidRDefault="00AC63ED" w:rsidP="00AC63ED">
      <w:pPr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AC63ED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CDBA730" wp14:editId="6A360162">
            <wp:simplePos x="0" y="0"/>
            <wp:positionH relativeFrom="column">
              <wp:posOffset>6848475</wp:posOffset>
            </wp:positionH>
            <wp:positionV relativeFrom="paragraph">
              <wp:posOffset>-114935</wp:posOffset>
            </wp:positionV>
            <wp:extent cx="1572895" cy="165227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3ED3D" w14:textId="549B96CC" w:rsidR="00AC63ED" w:rsidRDefault="00AC63ED" w:rsidP="00AC63ED">
      <w:pPr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0BD3D18C" w14:textId="61A49295" w:rsidR="00552300" w:rsidRPr="00152F67" w:rsidRDefault="00AC63ED" w:rsidP="00AC63ED">
      <w:pPr>
        <w:ind w:left="-14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AC63ED">
        <w:rPr>
          <w:rFonts w:ascii="Calibri" w:eastAsia="Calibri" w:hAnsi="Calibri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Е.А.Осипенко</w:t>
      </w:r>
      <w:proofErr w:type="spellEnd"/>
    </w:p>
    <w:sectPr w:rsidR="00552300" w:rsidRPr="00152F67" w:rsidSect="007440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8676F"/>
    <w:multiLevelType w:val="hybridMultilevel"/>
    <w:tmpl w:val="8A4C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1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9FA"/>
    <w:rsid w:val="0011037D"/>
    <w:rsid w:val="00152F67"/>
    <w:rsid w:val="002F7817"/>
    <w:rsid w:val="00322FA3"/>
    <w:rsid w:val="00407443"/>
    <w:rsid w:val="00506ACD"/>
    <w:rsid w:val="00552300"/>
    <w:rsid w:val="005F3DD7"/>
    <w:rsid w:val="00634267"/>
    <w:rsid w:val="00744082"/>
    <w:rsid w:val="007E5B14"/>
    <w:rsid w:val="00811C22"/>
    <w:rsid w:val="008162E9"/>
    <w:rsid w:val="00AA19FA"/>
    <w:rsid w:val="00AC63ED"/>
    <w:rsid w:val="00B4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BF0A"/>
  <w15:docId w15:val="{5A854331-4004-4020-A98C-E673BC31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08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4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azbanovag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 Казбанова</dc:creator>
  <cp:keywords/>
  <dc:description/>
  <cp:lastModifiedBy>Татьяна</cp:lastModifiedBy>
  <cp:revision>16</cp:revision>
  <dcterms:created xsi:type="dcterms:W3CDTF">2024-05-08T07:00:00Z</dcterms:created>
  <dcterms:modified xsi:type="dcterms:W3CDTF">2024-05-31T14:08:00Z</dcterms:modified>
</cp:coreProperties>
</file>